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A4" w:rsidRPr="00F576E4" w:rsidRDefault="007013A4" w:rsidP="007013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ROMANS 16:1 – 27</w:t>
      </w:r>
      <w:bookmarkStart w:id="0" w:name="_GoBack"/>
      <w:bookmarkEnd w:id="0"/>
    </w:p>
    <w:p w:rsidR="007013A4" w:rsidRPr="00A34429" w:rsidRDefault="007013A4" w:rsidP="007013A4">
      <w:pPr>
        <w:rPr>
          <w:u w:val="single"/>
        </w:rPr>
      </w:pPr>
      <w:r w:rsidRPr="00F576E4">
        <w:rPr>
          <w:u w:val="single"/>
        </w:rPr>
        <w:t>Expanded Outline</w:t>
      </w:r>
    </w:p>
    <w:p w:rsidR="007013A4" w:rsidRDefault="007013A4" w:rsidP="007013A4">
      <w:pPr>
        <w:pStyle w:val="ListParagraph"/>
      </w:pPr>
      <w:r>
        <w:t>B.  Conclusion (15:14 – 16:27)</w:t>
      </w:r>
    </w:p>
    <w:p w:rsidR="007013A4" w:rsidRDefault="007013A4" w:rsidP="007013A4">
      <w:pPr>
        <w:pStyle w:val="ListParagraph"/>
      </w:pPr>
      <w:r>
        <w:t xml:space="preserve">      2.  Commendations, Warnings, Salutations, and Benediction (16:1 – 27)</w:t>
      </w:r>
    </w:p>
    <w:p w:rsidR="007013A4" w:rsidRDefault="007013A4" w:rsidP="007013A4">
      <w:pPr>
        <w:pStyle w:val="ListParagraph"/>
        <w:numPr>
          <w:ilvl w:val="0"/>
          <w:numId w:val="2"/>
        </w:numPr>
      </w:pPr>
      <w:r>
        <w:t>Commendation of Phoebe (16:1 – 2)</w:t>
      </w:r>
    </w:p>
    <w:p w:rsidR="007013A4" w:rsidRDefault="007013A4" w:rsidP="007013A4">
      <w:pPr>
        <w:pStyle w:val="ListParagraph"/>
        <w:numPr>
          <w:ilvl w:val="0"/>
          <w:numId w:val="2"/>
        </w:numPr>
      </w:pPr>
      <w:r>
        <w:t>Salutations/Greetings (16:3 – 16)</w:t>
      </w:r>
    </w:p>
    <w:p w:rsidR="007013A4" w:rsidRDefault="007013A4" w:rsidP="007013A4">
      <w:pPr>
        <w:pStyle w:val="ListParagraph"/>
        <w:numPr>
          <w:ilvl w:val="0"/>
          <w:numId w:val="3"/>
        </w:numPr>
      </w:pPr>
      <w:r>
        <w:t>Prisca and Aquila (16:3 – 5a)</w:t>
      </w:r>
    </w:p>
    <w:p w:rsidR="007013A4" w:rsidRDefault="007013A4" w:rsidP="007013A4">
      <w:pPr>
        <w:pStyle w:val="ListParagraph"/>
        <w:numPr>
          <w:ilvl w:val="0"/>
          <w:numId w:val="3"/>
        </w:numPr>
      </w:pPr>
      <w:r>
        <w:t>Many salutations (16:5b – 15)</w:t>
      </w:r>
    </w:p>
    <w:p w:rsidR="007013A4" w:rsidRDefault="007013A4" w:rsidP="007013A4">
      <w:pPr>
        <w:pStyle w:val="ListParagraph"/>
        <w:numPr>
          <w:ilvl w:val="0"/>
          <w:numId w:val="3"/>
        </w:numPr>
      </w:pPr>
      <w:r>
        <w:t>Salute one another with a holy kiss (16:16a)</w:t>
      </w:r>
    </w:p>
    <w:p w:rsidR="007013A4" w:rsidRDefault="007013A4" w:rsidP="007013A4">
      <w:pPr>
        <w:pStyle w:val="ListParagraph"/>
        <w:numPr>
          <w:ilvl w:val="0"/>
          <w:numId w:val="3"/>
        </w:numPr>
      </w:pPr>
      <w:r>
        <w:t>Other churches salute the church in Rome (16:16b)</w:t>
      </w:r>
    </w:p>
    <w:p w:rsidR="007013A4" w:rsidRDefault="007013A4" w:rsidP="007013A4">
      <w:pPr>
        <w:pStyle w:val="ListParagraph"/>
        <w:numPr>
          <w:ilvl w:val="0"/>
          <w:numId w:val="2"/>
        </w:numPr>
      </w:pPr>
      <w:r>
        <w:t>Warnings regarding those who cause division (16:17 – 20)</w:t>
      </w:r>
    </w:p>
    <w:p w:rsidR="007013A4" w:rsidRDefault="007013A4" w:rsidP="007013A4">
      <w:pPr>
        <w:pStyle w:val="ListParagraph"/>
        <w:numPr>
          <w:ilvl w:val="0"/>
          <w:numId w:val="4"/>
        </w:numPr>
      </w:pPr>
      <w:r>
        <w:t>Mark and turn away from those</w:t>
      </w:r>
      <w:r w:rsidR="0094782B">
        <w:t xml:space="preserve"> </w:t>
      </w:r>
      <w:r>
        <w:t xml:space="preserve">who cause divisions and </w:t>
      </w:r>
      <w:r w:rsidR="0094782B">
        <w:t>occasions of stumbling (16:17)</w:t>
      </w:r>
    </w:p>
    <w:p w:rsidR="0094782B" w:rsidRDefault="0094782B" w:rsidP="007013A4">
      <w:pPr>
        <w:pStyle w:val="ListParagraph"/>
        <w:numPr>
          <w:ilvl w:val="0"/>
          <w:numId w:val="4"/>
        </w:numPr>
      </w:pPr>
      <w:r>
        <w:t>As servants of self, they use smooth, flattering speech to deceive the innocent (16:18)</w:t>
      </w:r>
    </w:p>
    <w:p w:rsidR="0094782B" w:rsidRDefault="0094782B" w:rsidP="007013A4">
      <w:pPr>
        <w:pStyle w:val="ListParagraph"/>
        <w:numPr>
          <w:ilvl w:val="0"/>
          <w:numId w:val="4"/>
        </w:numPr>
      </w:pPr>
      <w:r>
        <w:t>The faithfulness of the Roman Christians is noteworthy, but they need to be constantly alert (16:19)</w:t>
      </w:r>
    </w:p>
    <w:p w:rsidR="0094782B" w:rsidRDefault="0094782B" w:rsidP="007013A4">
      <w:pPr>
        <w:pStyle w:val="ListParagraph"/>
        <w:numPr>
          <w:ilvl w:val="0"/>
          <w:numId w:val="4"/>
        </w:numPr>
      </w:pPr>
      <w:r>
        <w:t>God will give the victory (16:20)</w:t>
      </w:r>
    </w:p>
    <w:p w:rsidR="007013A4" w:rsidRDefault="007013A4" w:rsidP="007013A4">
      <w:pPr>
        <w:pStyle w:val="ListParagraph"/>
        <w:numPr>
          <w:ilvl w:val="0"/>
          <w:numId w:val="2"/>
        </w:numPr>
      </w:pPr>
      <w:r>
        <w:t>Salutations of Paul’s companions (16:21 -24)</w:t>
      </w:r>
    </w:p>
    <w:p w:rsidR="00017BC0" w:rsidRDefault="00017BC0" w:rsidP="00017BC0">
      <w:pPr>
        <w:pStyle w:val="ListParagraph"/>
        <w:numPr>
          <w:ilvl w:val="0"/>
          <w:numId w:val="5"/>
        </w:numPr>
      </w:pPr>
      <w:r>
        <w:t>Timothy (16:21a)</w:t>
      </w:r>
    </w:p>
    <w:p w:rsidR="00017BC0" w:rsidRDefault="00017BC0" w:rsidP="00017BC0">
      <w:pPr>
        <w:pStyle w:val="ListParagraph"/>
        <w:numPr>
          <w:ilvl w:val="0"/>
          <w:numId w:val="5"/>
        </w:numPr>
      </w:pPr>
      <w:r>
        <w:t>Greetings from Lucius, Jason, Sosipater, Tertius, Gaius, Erastus, and Quartus (16:21b – 24)</w:t>
      </w:r>
    </w:p>
    <w:p w:rsidR="007013A4" w:rsidRDefault="007013A4" w:rsidP="007013A4">
      <w:pPr>
        <w:pStyle w:val="ListParagraph"/>
        <w:numPr>
          <w:ilvl w:val="0"/>
          <w:numId w:val="2"/>
        </w:numPr>
      </w:pPr>
      <w:r>
        <w:t>Closing benediction (16:25 – 27)</w:t>
      </w:r>
    </w:p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>
      <w:pPr>
        <w:rPr>
          <w:u w:val="single"/>
        </w:rPr>
      </w:pPr>
      <w:r>
        <w:rPr>
          <w:u w:val="single"/>
        </w:rPr>
        <w:lastRenderedPageBreak/>
        <w:t>Questions on Romans 16:1 – 27</w:t>
      </w:r>
    </w:p>
    <w:p w:rsidR="00017BC0" w:rsidRDefault="00017BC0" w:rsidP="00017BC0">
      <w:pPr>
        <w:pStyle w:val="ListParagraph"/>
        <w:numPr>
          <w:ilvl w:val="0"/>
          <w:numId w:val="6"/>
        </w:numPr>
      </w:pPr>
      <w:r>
        <w:t>Who is commended to the church at Rome?</w:t>
      </w:r>
    </w:p>
    <w:p w:rsidR="00171ADE" w:rsidRDefault="00171ADE" w:rsidP="00171ADE">
      <w:pPr>
        <w:pStyle w:val="ListParagraph"/>
      </w:pPr>
    </w:p>
    <w:p w:rsidR="00171ADE" w:rsidRDefault="00171ADE" w:rsidP="00171ADE">
      <w:pPr>
        <w:pStyle w:val="ListParagraph"/>
      </w:pPr>
    </w:p>
    <w:p w:rsidR="00171ADE" w:rsidRDefault="00171ADE" w:rsidP="00171ADE">
      <w:pPr>
        <w:pStyle w:val="ListParagraph"/>
      </w:pPr>
    </w:p>
    <w:p w:rsidR="00017BC0" w:rsidRDefault="00017BC0" w:rsidP="00017BC0">
      <w:pPr>
        <w:pStyle w:val="ListParagraph"/>
        <w:numPr>
          <w:ilvl w:val="0"/>
          <w:numId w:val="6"/>
        </w:numPr>
      </w:pPr>
      <w:r>
        <w:t>Why was this person worthy of assistance by the Roman brethren?</w:t>
      </w:r>
    </w:p>
    <w:p w:rsidR="00171ADE" w:rsidRDefault="00171ADE" w:rsidP="00171ADE">
      <w:pPr>
        <w:pStyle w:val="ListParagraph"/>
      </w:pPr>
    </w:p>
    <w:p w:rsidR="00171ADE" w:rsidRDefault="00171ADE" w:rsidP="00171ADE">
      <w:pPr>
        <w:pStyle w:val="ListParagraph"/>
      </w:pPr>
    </w:p>
    <w:p w:rsidR="00171ADE" w:rsidRDefault="00171ADE" w:rsidP="00171ADE">
      <w:pPr>
        <w:pStyle w:val="ListParagraph"/>
      </w:pPr>
    </w:p>
    <w:p w:rsidR="00171ADE" w:rsidRDefault="00171ADE" w:rsidP="00171ADE">
      <w:pPr>
        <w:pStyle w:val="ListParagraph"/>
      </w:pPr>
    </w:p>
    <w:p w:rsidR="00017BC0" w:rsidRDefault="00017BC0" w:rsidP="00017BC0">
      <w:pPr>
        <w:pStyle w:val="ListParagraph"/>
        <w:numPr>
          <w:ilvl w:val="0"/>
          <w:numId w:val="6"/>
        </w:numPr>
      </w:pPr>
      <w:r>
        <w:t>As Paul sent his greetings to Prisca and Aquila, what did he say about them?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017BC0" w:rsidRDefault="00017BC0" w:rsidP="00017BC0">
      <w:pPr>
        <w:pStyle w:val="ListParagraph"/>
        <w:numPr>
          <w:ilvl w:val="0"/>
          <w:numId w:val="6"/>
        </w:numPr>
      </w:pPr>
      <w:r>
        <w:t>Tell about Paul’s earlier contact with Prisca and Aquila.  (See Acts 18:1 - 3, 18 – 19.)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017BC0" w:rsidRDefault="00017BC0" w:rsidP="00017BC0">
      <w:pPr>
        <w:pStyle w:val="ListParagraph"/>
        <w:numPr>
          <w:ilvl w:val="0"/>
          <w:numId w:val="6"/>
        </w:numPr>
      </w:pPr>
      <w:r>
        <w:t>What was meeting in their house in Rome?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017BC0" w:rsidRDefault="00017BC0" w:rsidP="00017BC0">
      <w:pPr>
        <w:pStyle w:val="ListParagraph"/>
        <w:numPr>
          <w:ilvl w:val="0"/>
          <w:numId w:val="6"/>
        </w:numPr>
      </w:pPr>
      <w:r>
        <w:t>In Paul’s greeting to Epaenetus, what distinctive thing is said about him?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017BC0" w:rsidRDefault="00017BC0" w:rsidP="00017BC0">
      <w:pPr>
        <w:pStyle w:val="ListParagraph"/>
        <w:numPr>
          <w:ilvl w:val="0"/>
          <w:numId w:val="6"/>
        </w:numPr>
      </w:pPr>
      <w:r>
        <w:t>What four things does Paul tell us about Andronicus and Junias as he sends his greetings to them?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017BC0" w:rsidRDefault="00017BC0" w:rsidP="00017BC0">
      <w:pPr>
        <w:pStyle w:val="ListParagraph"/>
        <w:numPr>
          <w:ilvl w:val="0"/>
          <w:numId w:val="6"/>
        </w:numPr>
      </w:pPr>
      <w:r>
        <w:t>What is the “holy kiss” with which the saints are to salute one another?</w:t>
      </w:r>
    </w:p>
    <w:p w:rsidR="00EA75DA" w:rsidRDefault="00EA75DA" w:rsidP="00EA75DA">
      <w:pPr>
        <w:pStyle w:val="ListParagraph"/>
      </w:pPr>
    </w:p>
    <w:p w:rsidR="00017BC0" w:rsidRDefault="00017BC0" w:rsidP="00017BC0">
      <w:pPr>
        <w:pStyle w:val="ListParagraph"/>
        <w:numPr>
          <w:ilvl w:val="0"/>
          <w:numId w:val="6"/>
        </w:numPr>
      </w:pPr>
      <w:r>
        <w:lastRenderedPageBreak/>
        <w:t>According to Paul, what is to be done with those who “</w:t>
      </w:r>
      <w:r w:rsidR="00171ADE">
        <w:t>cause dissensions and hindrances”?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171ADE" w:rsidRDefault="00171ADE" w:rsidP="00017BC0">
      <w:pPr>
        <w:pStyle w:val="ListParagraph"/>
        <w:numPr>
          <w:ilvl w:val="0"/>
          <w:numId w:val="6"/>
        </w:numPr>
      </w:pPr>
      <w:r>
        <w:t>According to Romans 16:17, what type of teaching or behavior was being condemned as divisive and troubling?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171ADE" w:rsidRDefault="00171ADE" w:rsidP="00017BC0">
      <w:pPr>
        <w:pStyle w:val="ListParagraph"/>
        <w:numPr>
          <w:ilvl w:val="0"/>
          <w:numId w:val="6"/>
        </w:numPr>
      </w:pPr>
      <w:r>
        <w:t>Are such persons serving the Lord Jesus Christ?                           If not Christ, then whom?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171ADE" w:rsidRDefault="00171ADE" w:rsidP="00017BC0">
      <w:pPr>
        <w:pStyle w:val="ListParagraph"/>
        <w:numPr>
          <w:ilvl w:val="0"/>
          <w:numId w:val="6"/>
        </w:numPr>
      </w:pPr>
      <w:r>
        <w:t>How are those who teach and act contrary to the revealed doctrine able to influence others?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171ADE" w:rsidRDefault="00171ADE" w:rsidP="00017BC0">
      <w:pPr>
        <w:pStyle w:val="ListParagraph"/>
        <w:numPr>
          <w:ilvl w:val="0"/>
          <w:numId w:val="6"/>
        </w:numPr>
      </w:pPr>
      <w:r>
        <w:t>Since the obedience of the brethren in Rome was widely known, why was there a need to caution them to be watchful for error?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171ADE" w:rsidRDefault="00171ADE" w:rsidP="00017BC0">
      <w:pPr>
        <w:pStyle w:val="ListParagraph"/>
        <w:numPr>
          <w:ilvl w:val="0"/>
          <w:numId w:val="6"/>
        </w:numPr>
      </w:pPr>
      <w:r>
        <w:t>What frequent companion of Paul was with him at the time of the writing of the Roman letter?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171ADE" w:rsidRDefault="00171ADE" w:rsidP="00017BC0">
      <w:pPr>
        <w:pStyle w:val="ListParagraph"/>
        <w:numPr>
          <w:ilvl w:val="0"/>
          <w:numId w:val="6"/>
        </w:numPr>
      </w:pPr>
      <w:r>
        <w:t>What significant fact is revealed about Tertius, who sent his greetings to the Romans?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171ADE" w:rsidRDefault="00171ADE" w:rsidP="00017BC0">
      <w:pPr>
        <w:pStyle w:val="ListParagraph"/>
        <w:numPr>
          <w:ilvl w:val="0"/>
          <w:numId w:val="6"/>
        </w:numPr>
      </w:pPr>
      <w:r>
        <w:t>In whose house was Paul staying when he wrote the letter?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171ADE" w:rsidRDefault="00171ADE" w:rsidP="00017BC0">
      <w:pPr>
        <w:pStyle w:val="ListParagraph"/>
        <w:numPr>
          <w:ilvl w:val="0"/>
          <w:numId w:val="6"/>
        </w:numPr>
      </w:pPr>
      <w:r>
        <w:t>Which city official sent his greetings to the saints in Rome?</w:t>
      </w: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EA75DA" w:rsidRDefault="00EA75DA" w:rsidP="00EA75DA">
      <w:pPr>
        <w:pStyle w:val="ListParagraph"/>
      </w:pPr>
    </w:p>
    <w:p w:rsidR="005615D4" w:rsidRDefault="00171ADE" w:rsidP="00EA75DA">
      <w:pPr>
        <w:pStyle w:val="ListParagraph"/>
        <w:numPr>
          <w:ilvl w:val="0"/>
          <w:numId w:val="6"/>
        </w:numPr>
      </w:pPr>
      <w:r>
        <w:t>Unto whom did Paul commend the believers in Rome?</w:t>
      </w:r>
    </w:p>
    <w:sectPr w:rsidR="00561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8F4"/>
    <w:multiLevelType w:val="hybridMultilevel"/>
    <w:tmpl w:val="6EB454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05362FA"/>
    <w:multiLevelType w:val="hybridMultilevel"/>
    <w:tmpl w:val="D4CC3B68"/>
    <w:lvl w:ilvl="0" w:tplc="E1A412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9F69B6"/>
    <w:multiLevelType w:val="hybridMultilevel"/>
    <w:tmpl w:val="0F44EBE2"/>
    <w:lvl w:ilvl="0" w:tplc="BFF4A27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E61DDD"/>
    <w:multiLevelType w:val="hybridMultilevel"/>
    <w:tmpl w:val="EAF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13636"/>
    <w:multiLevelType w:val="hybridMultilevel"/>
    <w:tmpl w:val="E55801D6"/>
    <w:lvl w:ilvl="0" w:tplc="44D040E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83C0991"/>
    <w:multiLevelType w:val="hybridMultilevel"/>
    <w:tmpl w:val="E54E76CE"/>
    <w:lvl w:ilvl="0" w:tplc="6DB092A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A4"/>
    <w:rsid w:val="00017BC0"/>
    <w:rsid w:val="00171ADE"/>
    <w:rsid w:val="005615D4"/>
    <w:rsid w:val="006636D7"/>
    <w:rsid w:val="007013A4"/>
    <w:rsid w:val="0094782B"/>
    <w:rsid w:val="00E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8054C-8124-4B5E-AB3D-6B5DA4E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2</cp:revision>
  <dcterms:created xsi:type="dcterms:W3CDTF">2021-08-28T16:12:00Z</dcterms:created>
  <dcterms:modified xsi:type="dcterms:W3CDTF">2021-08-28T17:02:00Z</dcterms:modified>
</cp:coreProperties>
</file>